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9F" w:rsidRDefault="00B71F9F" w:rsidP="00B71F9F">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проект</w:t>
      </w:r>
    </w:p>
    <w:p w:rsidR="00B71F9F" w:rsidRDefault="00B71F9F" w:rsidP="00B71F9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ГЛАВА ЕРМОЛАЕВСКОГО СЕЛЬСОВЕТА </w:t>
      </w:r>
    </w:p>
    <w:p w:rsidR="00B71F9F" w:rsidRDefault="00B71F9F" w:rsidP="00B71F9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УБИНСКОГО РАЙОНА НОВОСИБИРСКОЙ ОБЛАСТИ</w:t>
      </w: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ПОСТАНОВЛЕНИЕ</w:t>
      </w:r>
    </w:p>
    <w:p w:rsidR="00B71F9F" w:rsidRDefault="00B71F9F" w:rsidP="00B71F9F">
      <w:pPr>
        <w:spacing w:after="0" w:line="240" w:lineRule="auto"/>
        <w:jc w:val="center"/>
        <w:rPr>
          <w:rFonts w:ascii="Times New Roman" w:eastAsia="Times New Roman" w:hAnsi="Times New Roman" w:cs="Times New Roman"/>
          <w:b/>
          <w:sz w:val="36"/>
          <w:szCs w:val="36"/>
        </w:rPr>
      </w:pPr>
    </w:p>
    <w:p w:rsidR="00B71F9F" w:rsidRDefault="00B71F9F" w:rsidP="00B71F9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 Ермолаевка</w:t>
      </w:r>
    </w:p>
    <w:p w:rsidR="00B71F9F" w:rsidRDefault="00B71F9F" w:rsidP="00B71F9F">
      <w:pPr>
        <w:spacing w:after="0" w:line="240" w:lineRule="auto"/>
        <w:jc w:val="center"/>
        <w:rPr>
          <w:rFonts w:ascii="Times New Roman" w:eastAsia="Times New Roman" w:hAnsi="Times New Roman" w:cs="Times New Roman"/>
          <w:sz w:val="28"/>
          <w:szCs w:val="20"/>
        </w:rPr>
      </w:pP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от _01.2015 № _</w:t>
      </w:r>
    </w:p>
    <w:p w:rsidR="00B71F9F" w:rsidRDefault="00B71F9F" w:rsidP="00B71F9F">
      <w:pPr>
        <w:spacing w:after="0" w:line="240" w:lineRule="auto"/>
        <w:jc w:val="center"/>
        <w:rPr>
          <w:rFonts w:ascii="Times New Roman" w:eastAsia="Times New Roman" w:hAnsi="Times New Roman" w:cs="Times New Roman"/>
          <w:sz w:val="28"/>
          <w:szCs w:val="20"/>
        </w:rPr>
      </w:pP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О представлении гражданами, претендующими на замещение </w:t>
      </w: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муниципальных должностей, и лицами, замещающими муниципальные должности на постоянной основе в Ермолаевском сельсовете Убинского района Новосибирской области сведений о доходах, расходах, об имуществе и обязательствах имущественного характера</w:t>
      </w:r>
    </w:p>
    <w:p w:rsidR="00B71F9F" w:rsidRDefault="00B71F9F" w:rsidP="00B71F9F">
      <w:pPr>
        <w:spacing w:after="0" w:line="240" w:lineRule="auto"/>
        <w:jc w:val="center"/>
        <w:rPr>
          <w:rFonts w:ascii="Times New Roman" w:eastAsia="Times New Roman" w:hAnsi="Times New Roman" w:cs="Times New Roman"/>
          <w:sz w:val="28"/>
          <w:szCs w:val="20"/>
        </w:rPr>
      </w:pPr>
    </w:p>
    <w:p w:rsidR="00B71F9F" w:rsidRDefault="00B71F9F" w:rsidP="00B71F9F">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r>
      <w:proofErr w:type="gramStart"/>
      <w:r>
        <w:rPr>
          <w:rFonts w:ascii="Times New Roman" w:eastAsia="Times New Roman" w:hAnsi="Times New Roman" w:cs="Times New Roman"/>
          <w:sz w:val="28"/>
          <w:szCs w:val="20"/>
        </w:rPr>
        <w:t>В соответствии с федеральными законами от 25 декабря 2008 года № 273-ФЗ «О противодействии коррупции», от 03.12.2012 № 230-ФЗ «О контроле за соответствие расходов лиц, замещающих государственные должности, и иных лиц их доходам», Указом Президента Российской Федерации от 18.05.2009 №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w:t>
      </w:r>
      <w:proofErr w:type="gramEnd"/>
      <w:r>
        <w:rPr>
          <w:rFonts w:ascii="Times New Roman" w:eastAsia="Times New Roman" w:hAnsi="Times New Roman" w:cs="Times New Roman"/>
          <w:sz w:val="28"/>
          <w:szCs w:val="20"/>
        </w:rPr>
        <w:t xml:space="preserve"> </w:t>
      </w:r>
      <w:proofErr w:type="gramStart"/>
      <w:r>
        <w:rPr>
          <w:rFonts w:ascii="Times New Roman" w:eastAsia="Times New Roman" w:hAnsi="Times New Roman" w:cs="Times New Roman"/>
          <w:sz w:val="28"/>
          <w:szCs w:val="20"/>
        </w:rPr>
        <w:t>и обязательствах имущественного характера», Законом Новосибирской области от 25.04.2013 № 324-ОЗ «Об отдельных вопросах осуществления контроля за соответствием расходов лиц, замещающих муниципальные должности на постоянной основе, их супруг (супругов) и несовершеннолетних детей их доходам», постановлением Губернатора Новосибирской области от 29 мая 2013 года № 136 «О мерах по реализации отдельных положений Федерального закона «О контроле за соответствием расходов лиц, замещающих государственные должности</w:t>
      </w:r>
      <w:proofErr w:type="gramEnd"/>
      <w:r>
        <w:rPr>
          <w:rFonts w:ascii="Times New Roman" w:eastAsia="Times New Roman" w:hAnsi="Times New Roman" w:cs="Times New Roman"/>
          <w:sz w:val="28"/>
          <w:szCs w:val="20"/>
        </w:rPr>
        <w:t xml:space="preserve">, и иных лиц их доходам» </w:t>
      </w:r>
      <w:proofErr w:type="spellStart"/>
      <w:proofErr w:type="gramStart"/>
      <w:r>
        <w:rPr>
          <w:rFonts w:ascii="Times New Roman" w:eastAsia="Times New Roman" w:hAnsi="Times New Roman" w:cs="Times New Roman"/>
          <w:b/>
          <w:sz w:val="28"/>
          <w:szCs w:val="20"/>
        </w:rPr>
        <w:t>п</w:t>
      </w:r>
      <w:proofErr w:type="spellEnd"/>
      <w:proofErr w:type="gramEnd"/>
      <w:r>
        <w:rPr>
          <w:rFonts w:ascii="Times New Roman" w:eastAsia="Times New Roman" w:hAnsi="Times New Roman" w:cs="Times New Roman"/>
          <w:b/>
          <w:sz w:val="28"/>
          <w:szCs w:val="20"/>
        </w:rPr>
        <w:t xml:space="preserve"> о с т а </w:t>
      </w:r>
      <w:proofErr w:type="spellStart"/>
      <w:r>
        <w:rPr>
          <w:rFonts w:ascii="Times New Roman" w:eastAsia="Times New Roman" w:hAnsi="Times New Roman" w:cs="Times New Roman"/>
          <w:b/>
          <w:sz w:val="28"/>
          <w:szCs w:val="20"/>
        </w:rPr>
        <w:t>н</w:t>
      </w:r>
      <w:proofErr w:type="spellEnd"/>
      <w:r>
        <w:rPr>
          <w:rFonts w:ascii="Times New Roman" w:eastAsia="Times New Roman" w:hAnsi="Times New Roman" w:cs="Times New Roman"/>
          <w:b/>
          <w:sz w:val="28"/>
          <w:szCs w:val="20"/>
        </w:rPr>
        <w:t xml:space="preserve"> о в л я ю:</w:t>
      </w:r>
    </w:p>
    <w:p w:rsidR="00B71F9F" w:rsidRDefault="00B71F9F" w:rsidP="00B71F9F">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t>1. Утвердить прилагаемые:</w:t>
      </w:r>
    </w:p>
    <w:p w:rsidR="00B71F9F" w:rsidRDefault="00B71F9F" w:rsidP="00B71F9F">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t>1.1. Положение о представлении гражданами, претендующими на замещение муниципальных должностей, и лицами, замещающими муниципальные должности на постоянной основе в Ермолаевском сельсовете Убинского  районе Новосибирской области сведений о доходах, об имуществе и обязательствах имущественного характера.</w:t>
      </w:r>
    </w:p>
    <w:p w:rsidR="00B71F9F" w:rsidRDefault="00B71F9F" w:rsidP="00B71F9F">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t>1.2. Порядок представления лицами, замещающими муниципальные должности на постоянной основе в Ермолаевском сельсовете  Убинского района Новосибирской области сведений о своих расходах, а также расходах своих супруг (супругов) и несовершеннолетних детей.</w:t>
      </w:r>
    </w:p>
    <w:p w:rsidR="00B71F9F" w:rsidRDefault="00B71F9F" w:rsidP="00B71F9F">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lastRenderedPageBreak/>
        <w:tab/>
        <w:t xml:space="preserve">2. Опубликовать постановление в информационном бюллетене «Вестник Ермолаевского сельсовета».                                                                   </w:t>
      </w:r>
    </w:p>
    <w:p w:rsidR="00B71F9F" w:rsidRDefault="00B71F9F" w:rsidP="00B71F9F">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r>
    </w:p>
    <w:p w:rsidR="00B71F9F" w:rsidRDefault="00B71F9F" w:rsidP="00B71F9F">
      <w:pPr>
        <w:spacing w:after="0" w:line="240" w:lineRule="auto"/>
        <w:jc w:val="right"/>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А.Н. Пасевич</w:t>
      </w:r>
    </w:p>
    <w:p w:rsidR="00B71F9F" w:rsidRDefault="00B71F9F" w:rsidP="00B71F9F">
      <w:pPr>
        <w:spacing w:after="0" w:line="240" w:lineRule="auto"/>
        <w:jc w:val="both"/>
        <w:rPr>
          <w:rFonts w:ascii="Times New Roman" w:eastAsia="Times New Roman" w:hAnsi="Times New Roman" w:cs="Times New Roman"/>
          <w:sz w:val="28"/>
          <w:szCs w:val="20"/>
        </w:rPr>
      </w:pPr>
    </w:p>
    <w:p w:rsidR="00B71F9F" w:rsidRDefault="00B71F9F" w:rsidP="00B71F9F">
      <w:pPr>
        <w:spacing w:after="0" w:line="240" w:lineRule="auto"/>
        <w:rPr>
          <w:rFonts w:ascii="Times New Roman" w:eastAsia="Times New Roman" w:hAnsi="Times New Roman" w:cs="Times New Roman"/>
          <w:sz w:val="28"/>
          <w:szCs w:val="20"/>
        </w:rPr>
      </w:pPr>
    </w:p>
    <w:p w:rsidR="00B71F9F" w:rsidRDefault="00B71F9F" w:rsidP="00B71F9F">
      <w:pPr>
        <w:spacing w:after="0" w:line="240" w:lineRule="auto"/>
        <w:rPr>
          <w:rFonts w:ascii="Times New Roman" w:eastAsia="Times New Roman" w:hAnsi="Times New Roman" w:cs="Times New Roman"/>
          <w:sz w:val="28"/>
          <w:szCs w:val="20"/>
        </w:rPr>
      </w:pPr>
    </w:p>
    <w:p w:rsidR="00B71F9F" w:rsidRDefault="00B71F9F" w:rsidP="00B71F9F">
      <w:pPr>
        <w:spacing w:after="0" w:line="240" w:lineRule="auto"/>
        <w:jc w:val="center"/>
        <w:rPr>
          <w:rFonts w:ascii="Times New Roman" w:eastAsia="Times New Roman" w:hAnsi="Times New Roman" w:cs="Times New Roman"/>
          <w:sz w:val="28"/>
          <w:szCs w:val="20"/>
        </w:rPr>
      </w:pPr>
    </w:p>
    <w:p w:rsidR="00B71F9F" w:rsidRDefault="00B71F9F" w:rsidP="00B71F9F">
      <w:pPr>
        <w:spacing w:after="0" w:line="240" w:lineRule="auto"/>
        <w:jc w:val="center"/>
        <w:rPr>
          <w:rFonts w:ascii="Times New Roman" w:eastAsia="Times New Roman" w:hAnsi="Times New Roman" w:cs="Times New Roman"/>
          <w:sz w:val="28"/>
          <w:szCs w:val="20"/>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tbl>
      <w:tblPr>
        <w:tblpPr w:leftFromText="180" w:rightFromText="180" w:vertAnchor="text" w:horzAnchor="margin" w:tblpXSpec="right" w:tblpY="-416"/>
        <w:tblW w:w="0" w:type="auto"/>
        <w:tblLook w:val="01E0"/>
      </w:tblPr>
      <w:tblGrid>
        <w:gridCol w:w="4138"/>
      </w:tblGrid>
      <w:tr w:rsidR="00B71F9F" w:rsidRPr="000677C2" w:rsidTr="00163530">
        <w:tc>
          <w:tcPr>
            <w:tcW w:w="4138" w:type="dxa"/>
          </w:tcPr>
          <w:p w:rsidR="00B71F9F" w:rsidRPr="000677C2" w:rsidRDefault="00B71F9F" w:rsidP="00163530">
            <w:pPr>
              <w:spacing w:after="0" w:line="240" w:lineRule="auto"/>
              <w:jc w:val="center"/>
              <w:rPr>
                <w:rFonts w:ascii="Times New Roman" w:eastAsia="Times New Roman" w:hAnsi="Times New Roman" w:cs="Times New Roman"/>
                <w:sz w:val="28"/>
                <w:szCs w:val="20"/>
              </w:rPr>
            </w:pPr>
            <w:r w:rsidRPr="000677C2">
              <w:rPr>
                <w:rFonts w:ascii="Times New Roman" w:eastAsia="Times New Roman" w:hAnsi="Times New Roman" w:cs="Times New Roman"/>
                <w:sz w:val="28"/>
                <w:szCs w:val="20"/>
              </w:rPr>
              <w:t>УТВЕРЖДЕНО</w:t>
            </w:r>
          </w:p>
          <w:p w:rsidR="00B71F9F" w:rsidRDefault="00B71F9F" w:rsidP="00163530">
            <w:pPr>
              <w:spacing w:after="0" w:line="240" w:lineRule="auto"/>
              <w:jc w:val="center"/>
              <w:rPr>
                <w:rFonts w:ascii="Times New Roman" w:eastAsia="Times New Roman" w:hAnsi="Times New Roman" w:cs="Times New Roman"/>
                <w:sz w:val="28"/>
                <w:szCs w:val="20"/>
              </w:rPr>
            </w:pPr>
            <w:r w:rsidRPr="000677C2">
              <w:rPr>
                <w:rFonts w:ascii="Times New Roman" w:eastAsia="Times New Roman" w:hAnsi="Times New Roman" w:cs="Times New Roman"/>
                <w:sz w:val="28"/>
                <w:szCs w:val="20"/>
              </w:rPr>
              <w:t>постановлением Главы</w:t>
            </w:r>
          </w:p>
          <w:p w:rsidR="00B71F9F" w:rsidRPr="000677C2" w:rsidRDefault="00B71F9F" w:rsidP="00163530">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Ермолаевского сельсовета</w:t>
            </w:r>
          </w:p>
          <w:p w:rsidR="00B71F9F" w:rsidRPr="000677C2" w:rsidRDefault="00B71F9F" w:rsidP="00163530">
            <w:pPr>
              <w:spacing w:after="0" w:line="240" w:lineRule="auto"/>
              <w:jc w:val="center"/>
              <w:rPr>
                <w:rFonts w:ascii="Times New Roman" w:eastAsia="Times New Roman" w:hAnsi="Times New Roman" w:cs="Times New Roman"/>
                <w:sz w:val="28"/>
                <w:szCs w:val="20"/>
              </w:rPr>
            </w:pPr>
            <w:r w:rsidRPr="000677C2">
              <w:rPr>
                <w:rFonts w:ascii="Times New Roman" w:eastAsia="Times New Roman" w:hAnsi="Times New Roman" w:cs="Times New Roman"/>
                <w:sz w:val="28"/>
                <w:szCs w:val="20"/>
              </w:rPr>
              <w:t>Убинского района</w:t>
            </w:r>
          </w:p>
          <w:p w:rsidR="00B71F9F" w:rsidRPr="000677C2" w:rsidRDefault="00B71F9F" w:rsidP="00163530">
            <w:pPr>
              <w:spacing w:after="0" w:line="240" w:lineRule="auto"/>
              <w:jc w:val="center"/>
              <w:rPr>
                <w:rFonts w:ascii="Times New Roman" w:eastAsia="Times New Roman" w:hAnsi="Times New Roman" w:cs="Times New Roman"/>
                <w:sz w:val="28"/>
                <w:szCs w:val="20"/>
              </w:rPr>
            </w:pPr>
            <w:r w:rsidRPr="000677C2">
              <w:rPr>
                <w:rFonts w:ascii="Times New Roman" w:eastAsia="Times New Roman" w:hAnsi="Times New Roman" w:cs="Times New Roman"/>
                <w:sz w:val="28"/>
                <w:szCs w:val="20"/>
              </w:rPr>
              <w:t>Новосибирской области</w:t>
            </w:r>
          </w:p>
          <w:p w:rsidR="00B71F9F" w:rsidRPr="000677C2" w:rsidRDefault="00B71F9F" w:rsidP="00163530">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от _.01.2015 № _</w:t>
            </w:r>
          </w:p>
          <w:p w:rsidR="00B71F9F" w:rsidRPr="000677C2" w:rsidRDefault="00B71F9F" w:rsidP="00163530">
            <w:pPr>
              <w:spacing w:after="0" w:line="240" w:lineRule="auto"/>
              <w:jc w:val="center"/>
              <w:rPr>
                <w:rFonts w:ascii="Times New Roman" w:eastAsia="Times New Roman" w:hAnsi="Times New Roman" w:cs="Times New Roman"/>
                <w:sz w:val="28"/>
                <w:szCs w:val="20"/>
              </w:rPr>
            </w:pPr>
          </w:p>
        </w:tc>
      </w:tr>
    </w:tbl>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ПОЛОЖЕНИЕ</w:t>
      </w:r>
    </w:p>
    <w:p w:rsidR="00B71F9F" w:rsidRDefault="00B71F9F" w:rsidP="00B71F9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 представлении гражданами, претендующими на замещение муниципальных должностей, и лицами, замещающими муниципальные должности на постоянной основе в Ермолаевском сельсовете Убинского районе Новосибирской области сведений о доходах, об имуществе и обязательствах имущественного характера</w:t>
      </w:r>
    </w:p>
    <w:p w:rsidR="00B71F9F" w:rsidRDefault="00B71F9F" w:rsidP="00B71F9F">
      <w:pPr>
        <w:spacing w:after="0" w:line="240" w:lineRule="auto"/>
        <w:jc w:val="center"/>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 </w:t>
      </w:r>
      <w:proofErr w:type="gramStart"/>
      <w:r>
        <w:rPr>
          <w:rFonts w:ascii="Times New Roman" w:eastAsia="Times New Roman" w:hAnsi="Times New Roman" w:cs="Times New Roman"/>
          <w:sz w:val="28"/>
          <w:szCs w:val="28"/>
        </w:rPr>
        <w:t>Настоящим Положением определяется порядок представления гражданами, претендующими на замещение  муниципальных должностей, и лицами, замещающими муниципальные должности на постоянной основе в Ермолаевском сельсовете  Убинского района Новосибирской области (далее – муниципальные должности) сведений о полученных ими доходах, об имуществе, принадлежащим им на праве собственности, и об  обязательствах имущественного характера, а также сведений о доходах супруги (супруга) и несовершеннолетних детей, об имуществе, принадлежащем им</w:t>
      </w:r>
      <w:proofErr w:type="gramEnd"/>
      <w:r>
        <w:rPr>
          <w:rFonts w:ascii="Times New Roman" w:eastAsia="Times New Roman" w:hAnsi="Times New Roman" w:cs="Times New Roman"/>
          <w:sz w:val="28"/>
          <w:szCs w:val="28"/>
        </w:rPr>
        <w:t xml:space="preserve">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2.1. Гражданами, претендующими на замещение муниципальных должностей.</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2.2. Лицами, замещающими муниципальные должности – ежегодно, не позднее 30 апреля года, следующего за </w:t>
      </w:r>
      <w:proofErr w:type="gramStart"/>
      <w:r>
        <w:rPr>
          <w:rFonts w:ascii="Times New Roman" w:eastAsia="Times New Roman" w:hAnsi="Times New Roman" w:cs="Times New Roman"/>
          <w:sz w:val="28"/>
          <w:szCs w:val="28"/>
        </w:rPr>
        <w:t>отчетным</w:t>
      </w:r>
      <w:proofErr w:type="gramEnd"/>
      <w:r>
        <w:rPr>
          <w:rFonts w:ascii="Times New Roman" w:eastAsia="Times New Roman" w:hAnsi="Times New Roman" w:cs="Times New Roman"/>
          <w:sz w:val="28"/>
          <w:szCs w:val="28"/>
        </w:rPr>
        <w:t>.</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3. Гражданин, претендующий на замещение муниципальной должности, представляет:</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3.1. </w:t>
      </w:r>
      <w:proofErr w:type="gramStart"/>
      <w:r>
        <w:rPr>
          <w:rFonts w:ascii="Times New Roman" w:eastAsia="Times New Roman" w:hAnsi="Times New Roman" w:cs="Times New Roman"/>
          <w:sz w:val="28"/>
          <w:szCs w:val="28"/>
        </w:rP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Pr>
          <w:rFonts w:ascii="Times New Roman" w:eastAsia="Times New Roman" w:hAnsi="Times New Roman" w:cs="Times New Roman"/>
          <w:sz w:val="28"/>
          <w:szCs w:val="28"/>
        </w:rPr>
        <w:t xml:space="preserve"> для замещения муниципальной должности (на отчетную дату).</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3.2. </w:t>
      </w:r>
      <w:proofErr w:type="gramStart"/>
      <w:r>
        <w:rPr>
          <w:rFonts w:ascii="Times New Roman" w:eastAsia="Times New Roman" w:hAnsi="Times New Roman" w:cs="Times New Roman"/>
          <w:sz w:val="28"/>
          <w:szCs w:val="28"/>
        </w:rPr>
        <w:t xml:space="preserve">Сведения о доходах супруги (супруга) и несовершеннолетних детей, полученных от всех источников (включая заработную плату, пенсии, </w:t>
      </w:r>
      <w:r>
        <w:rPr>
          <w:rFonts w:ascii="Times New Roman" w:eastAsia="Times New Roman" w:hAnsi="Times New Roman" w:cs="Times New Roman"/>
          <w:sz w:val="28"/>
          <w:szCs w:val="28"/>
        </w:rPr>
        <w:lastRenderedPageBreak/>
        <w:t>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w:t>
      </w:r>
      <w:proofErr w:type="gramEnd"/>
      <w:r>
        <w:rPr>
          <w:rFonts w:ascii="Times New Roman" w:eastAsia="Times New Roman" w:hAnsi="Times New Roman" w:cs="Times New Roman"/>
          <w:sz w:val="28"/>
          <w:szCs w:val="28"/>
        </w:rPr>
        <w:t xml:space="preserve"> должности (на отчетную дату).</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4. Лицо, замещающее муниципальную должность, представляет ежегодно:</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4.1.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4.2.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5. Сведения о доходах, об имуществе и обязательствах имущественного характера представляются в кадровую службу соответствующего органа местного самоуправления. </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6. В случае</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Лицо, замещающее муниципальную должность, может представить уточненные сведения в течение одного месяца после окончания срока, указанного в подпункте 2.2 пункта 2 настоящего Положения. Гражданин, вступающий в муниципальную должность, может представить уточненные сведения в течение одного месяца со дня представления сведений в соответствии с подпунктом 2.1 пункта 2 настоящего Положения.</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7. 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должностному поведению лиц, замещающих муниципальные должности, и урегулированию конфликта интересов.</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8.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претендующим на </w:t>
      </w:r>
      <w:r>
        <w:rPr>
          <w:rFonts w:ascii="Times New Roman" w:eastAsia="Times New Roman" w:hAnsi="Times New Roman" w:cs="Times New Roman"/>
          <w:sz w:val="28"/>
          <w:szCs w:val="28"/>
        </w:rPr>
        <w:lastRenderedPageBreak/>
        <w:t xml:space="preserve">замещение муниципальной должности и лицом, замещающим муниципальную должность, осуществляется в соответствии с законодательством Российской Федерации. </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9. Сведения о доходах, об имуществе и обязательствах имущественного характера, представляемые  в соответствии с настоящим Положением гражданином и лицом, замещающим муниципальную должность, являются сведениями конфиденциального характера, если федеральным законом они не отнесены к сведениям, составляющим государственную тайну.</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10.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11. Сведения о доходах, об имуществе и обязательствах имущественного характера, представленные в соответствии с настоящим Положением гражданином, претендующим на замещение муниципальной должности, а также представляемые лицами, замещающими муниципальные должности,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случае</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если гражданин, представивший в кадровую службу органа местного самоуправления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вступил в муниципальную должность, эти справки возвращаются ему по его письменному заявлению вместе с другими документами.</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12.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вступить в муниципальную должность, а лицо, замещающее муниципальную должность, освобождается от муниципальной должности или подвергается иным видам дисциплинарной ответственности в соответствии с законодательством Российской Федерации.</w:t>
      </w: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tbl>
      <w:tblPr>
        <w:tblpPr w:leftFromText="180" w:rightFromText="180" w:vertAnchor="text" w:horzAnchor="margin" w:tblpXSpec="right" w:tblpY="233"/>
        <w:tblW w:w="0" w:type="auto"/>
        <w:tblLook w:val="01E0"/>
      </w:tblPr>
      <w:tblGrid>
        <w:gridCol w:w="3679"/>
      </w:tblGrid>
      <w:tr w:rsidR="00B71F9F" w:rsidTr="00B71F9F">
        <w:tc>
          <w:tcPr>
            <w:tcW w:w="3679" w:type="dxa"/>
          </w:tcPr>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lastRenderedPageBreak/>
              <w:t>УТВЕРЖДЕН</w:t>
            </w: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постановлением Главы</w:t>
            </w: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Ермолаевского сельсовета</w:t>
            </w: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Убинского района</w:t>
            </w: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Новосибирской области</w:t>
            </w:r>
          </w:p>
          <w:p w:rsidR="00B71F9F" w:rsidRDefault="00B71F9F" w:rsidP="00B71F9F">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от _.01.2015 № _</w:t>
            </w:r>
          </w:p>
          <w:p w:rsidR="00B71F9F" w:rsidRDefault="00B71F9F" w:rsidP="00B71F9F">
            <w:pPr>
              <w:spacing w:after="0" w:line="240" w:lineRule="auto"/>
              <w:jc w:val="center"/>
              <w:rPr>
                <w:rFonts w:ascii="Times New Roman" w:eastAsia="Times New Roman" w:hAnsi="Times New Roman" w:cs="Times New Roman"/>
                <w:sz w:val="28"/>
                <w:szCs w:val="20"/>
              </w:rPr>
            </w:pPr>
          </w:p>
        </w:tc>
      </w:tr>
    </w:tbl>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p>
    <w:p w:rsidR="00B71F9F" w:rsidRDefault="00B71F9F" w:rsidP="00B71F9F">
      <w:pPr>
        <w:spacing w:after="0" w:line="240" w:lineRule="auto"/>
        <w:rPr>
          <w:rFonts w:ascii="Times New Roman" w:eastAsia="Times New Roman" w:hAnsi="Times New Roman" w:cs="Times New Roman"/>
          <w:sz w:val="28"/>
          <w:szCs w:val="28"/>
        </w:rPr>
      </w:pPr>
    </w:p>
    <w:p w:rsidR="00B71F9F" w:rsidRDefault="00B71F9F" w:rsidP="00B71F9F">
      <w:pPr>
        <w:spacing w:after="0" w:line="240" w:lineRule="auto"/>
        <w:rPr>
          <w:rFonts w:ascii="Times New Roman" w:eastAsia="Times New Roman" w:hAnsi="Times New Roman" w:cs="Times New Roman"/>
          <w:sz w:val="28"/>
          <w:szCs w:val="28"/>
        </w:rPr>
      </w:pPr>
    </w:p>
    <w:p w:rsidR="00B71F9F" w:rsidRDefault="00B71F9F" w:rsidP="00B71F9F">
      <w:pPr>
        <w:spacing w:after="0" w:line="240" w:lineRule="auto"/>
        <w:rPr>
          <w:rFonts w:ascii="Times New Roman" w:eastAsia="Times New Roman" w:hAnsi="Times New Roman" w:cs="Times New Roman"/>
          <w:sz w:val="20"/>
          <w:szCs w:val="20"/>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p>
    <w:p w:rsidR="00B71F9F" w:rsidRDefault="00B71F9F" w:rsidP="00B71F9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ПОРЯДОК</w:t>
      </w:r>
    </w:p>
    <w:p w:rsidR="00B71F9F" w:rsidRDefault="00B71F9F" w:rsidP="00B71F9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представления лицами, замещающими муниципальные должности на постоянной основе в Ермолаевском сельсовете Убинского района Новосибирской области, сведений о своих расходах, а также о расходах своих супруг (супругов) и несовершеннолетних детей</w:t>
      </w:r>
    </w:p>
    <w:p w:rsidR="00B71F9F" w:rsidRDefault="00B71F9F" w:rsidP="00B71F9F">
      <w:pPr>
        <w:spacing w:after="0" w:line="240" w:lineRule="auto"/>
        <w:ind w:firstLine="567"/>
        <w:rPr>
          <w:rFonts w:ascii="Times New Roman" w:eastAsia="Times New Roman" w:hAnsi="Times New Roman" w:cs="Times New Roman"/>
          <w:b/>
          <w:sz w:val="28"/>
          <w:szCs w:val="28"/>
        </w:rPr>
      </w:pPr>
    </w:p>
    <w:p w:rsidR="00B71F9F" w:rsidRDefault="00B71F9F" w:rsidP="00B71F9F">
      <w:pPr>
        <w:spacing w:after="0" w:line="240" w:lineRule="auto"/>
        <w:ind w:firstLine="567"/>
        <w:rPr>
          <w:rFonts w:ascii="Times New Roman" w:eastAsia="Times New Roman" w:hAnsi="Times New Roman" w:cs="Times New Roman"/>
          <w:b/>
          <w:sz w:val="28"/>
          <w:szCs w:val="28"/>
        </w:rPr>
      </w:pP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 </w:t>
      </w:r>
      <w:proofErr w:type="gramStart"/>
      <w:r>
        <w:rPr>
          <w:rFonts w:ascii="Times New Roman" w:eastAsia="Times New Roman" w:hAnsi="Times New Roman" w:cs="Times New Roman"/>
          <w:sz w:val="28"/>
          <w:szCs w:val="28"/>
        </w:rPr>
        <w:t>Настоящий Порядок определяет процедуру представления сведений о своих расходах, а также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и его супруги (супруга) за три последних года, предшествующих совершению сделки, и</w:t>
      </w:r>
      <w:proofErr w:type="gramEnd"/>
      <w:r>
        <w:rPr>
          <w:rFonts w:ascii="Times New Roman" w:eastAsia="Times New Roman" w:hAnsi="Times New Roman" w:cs="Times New Roman"/>
          <w:sz w:val="28"/>
          <w:szCs w:val="28"/>
        </w:rPr>
        <w:t xml:space="preserve"> об источниках получения средств, за счет которых совершена сделка (далее – сведения о расходах по сделкам), лицами, замещающими муниципальные должности на постоянной основе в Ермолаевском сельсовете Убинского района Новосибирской области (далее – муниципальные должности).</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 Обязанность представлять сведения о расходах возлагается на лиц, замещающих муниципальные должности.</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3. </w:t>
      </w:r>
      <w:proofErr w:type="gramStart"/>
      <w:r>
        <w:rPr>
          <w:rFonts w:ascii="Times New Roman" w:eastAsia="Times New Roman" w:hAnsi="Times New Roman" w:cs="Times New Roman"/>
          <w:sz w:val="28"/>
          <w:szCs w:val="28"/>
        </w:rPr>
        <w:t>Сведения  о расходах по сделкам представляются ежегодно не позднее 30 апреля года, следующего за отчетным, вместе со сведениями о доходах, об имуществе и обязательствах имущественного характера по утвержденной Президентом Российской Федерации форме справки.</w:t>
      </w:r>
      <w:proofErr w:type="gramEnd"/>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4. Сведения о расходах по сделкам представляются в кадровую службу соответствующего органа местного самоуправления.</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5. Сведения о расходах по сделкам, представляемые в соответствии с настоящим Порядком, являются сведениями конфиденциального характера, если федеральным законом они не отнесены к сведениям, составляющим государственную тайну.</w:t>
      </w:r>
    </w:p>
    <w:p w:rsidR="00B71F9F" w:rsidRDefault="00B71F9F" w:rsidP="00B71F9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Муниципальные служащие, в должностные обязанности которых входит работа со сведениями о расходах по сделкам, виновные в их  разглашении или использовании в целях, не предусмотренных </w:t>
      </w:r>
      <w:r>
        <w:rPr>
          <w:rFonts w:ascii="Times New Roman" w:eastAsia="Times New Roman" w:hAnsi="Times New Roman" w:cs="Times New Roman"/>
          <w:sz w:val="28"/>
          <w:szCs w:val="28"/>
        </w:rPr>
        <w:lastRenderedPageBreak/>
        <w:t>законодательством Российской Федерации, несут ответственность в соответствии с законодательством Российской Федерации.</w:t>
      </w:r>
    </w:p>
    <w:p w:rsidR="00B71F9F" w:rsidRDefault="00B71F9F" w:rsidP="00B71F9F">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6. Сведения о расходах по сделкам и информация о результатах проверки достоверности и полноты этих сведений приобщаются к личному делу лица, замещающего муниципальную должность.</w:t>
      </w:r>
    </w:p>
    <w:p w:rsidR="00B71F9F" w:rsidRDefault="00B71F9F" w:rsidP="00B71F9F">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8"/>
          <w:szCs w:val="28"/>
        </w:rPr>
        <w:tab/>
        <w:t xml:space="preserve">7. В случае невыполнения лицом, замещающим муниципальную должность, обязанностей, предусмотренных частью 1 статьи 3 Федерального закона от 03.12.2012 № 230-ФЗ «О </w:t>
      </w:r>
      <w:proofErr w:type="gramStart"/>
      <w:r>
        <w:rPr>
          <w:rFonts w:ascii="Times New Roman" w:eastAsia="Times New Roman" w:hAnsi="Times New Roman" w:cs="Times New Roman"/>
          <w:sz w:val="28"/>
          <w:szCs w:val="28"/>
        </w:rPr>
        <w:t>контроле за</w:t>
      </w:r>
      <w:proofErr w:type="gramEnd"/>
      <w:r>
        <w:rPr>
          <w:rFonts w:ascii="Times New Roman" w:eastAsia="Times New Roman" w:hAnsi="Times New Roman" w:cs="Times New Roman"/>
          <w:sz w:val="28"/>
          <w:szCs w:val="28"/>
        </w:rPr>
        <w:t xml:space="preserve"> соответствием расходов лиц, замещающих государственные должности, и иных лиц их доходам», лицо, замещающее муниципальную должность, несет ответственность в соответствии с законодательством Российской Федерации.</w:t>
      </w:r>
    </w:p>
    <w:p w:rsidR="00B71F9F" w:rsidRDefault="00B71F9F" w:rsidP="00B71F9F">
      <w:pPr>
        <w:spacing w:after="0" w:line="240" w:lineRule="auto"/>
        <w:jc w:val="both"/>
        <w:rPr>
          <w:rFonts w:ascii="Times New Roman" w:eastAsia="Times New Roman" w:hAnsi="Times New Roman" w:cs="Times New Roman"/>
          <w:sz w:val="28"/>
          <w:szCs w:val="20"/>
        </w:rPr>
      </w:pPr>
    </w:p>
    <w:p w:rsidR="00B71F9F" w:rsidRDefault="00B71F9F" w:rsidP="00B71F9F">
      <w:pPr>
        <w:spacing w:after="0" w:line="240" w:lineRule="auto"/>
        <w:jc w:val="both"/>
        <w:rPr>
          <w:rFonts w:ascii="Times New Roman" w:eastAsia="Times New Roman" w:hAnsi="Times New Roman" w:cs="Times New Roman"/>
          <w:sz w:val="28"/>
          <w:szCs w:val="20"/>
        </w:rPr>
      </w:pPr>
    </w:p>
    <w:p w:rsidR="00B71F9F" w:rsidRDefault="00B71F9F" w:rsidP="00B71F9F">
      <w:pPr>
        <w:spacing w:after="0" w:line="240" w:lineRule="auto"/>
        <w:jc w:val="both"/>
        <w:rPr>
          <w:rFonts w:ascii="Times New Roman" w:eastAsia="Times New Roman" w:hAnsi="Times New Roman" w:cs="Times New Roman"/>
          <w:sz w:val="28"/>
          <w:szCs w:val="20"/>
        </w:rPr>
      </w:pPr>
    </w:p>
    <w:p w:rsidR="00B71F9F" w:rsidRPr="00B71F9F" w:rsidRDefault="00B71F9F" w:rsidP="00B71F9F">
      <w:pPr>
        <w:spacing w:after="0" w:line="240" w:lineRule="auto"/>
        <w:jc w:val="both"/>
        <w:rPr>
          <w:rFonts w:ascii="Times New Roman" w:eastAsia="Times New Roman" w:hAnsi="Times New Roman" w:cs="Times New Roman"/>
          <w:sz w:val="20"/>
          <w:szCs w:val="20"/>
        </w:rPr>
      </w:pPr>
      <w:r w:rsidRPr="00B71F9F">
        <w:rPr>
          <w:rFonts w:ascii="Times New Roman" w:eastAsia="Times New Roman" w:hAnsi="Times New Roman" w:cs="Times New Roman"/>
          <w:sz w:val="20"/>
          <w:szCs w:val="20"/>
        </w:rPr>
        <w:t xml:space="preserve">Проект подготовлен </w:t>
      </w:r>
    </w:p>
    <w:p w:rsidR="00B71F9F" w:rsidRPr="00B71F9F" w:rsidRDefault="00B71F9F" w:rsidP="00B71F9F">
      <w:pPr>
        <w:jc w:val="both"/>
        <w:rPr>
          <w:rFonts w:ascii="Times New Roman" w:hAnsi="Times New Roman" w:cs="Times New Roman"/>
          <w:sz w:val="20"/>
          <w:szCs w:val="20"/>
        </w:rPr>
      </w:pPr>
      <w:r w:rsidRPr="00B71F9F">
        <w:rPr>
          <w:rFonts w:ascii="Times New Roman" w:hAnsi="Times New Roman" w:cs="Times New Roman"/>
          <w:sz w:val="20"/>
          <w:szCs w:val="20"/>
        </w:rPr>
        <w:t>21.01.2015</w:t>
      </w:r>
    </w:p>
    <w:p w:rsidR="00451E94" w:rsidRDefault="00451E94"/>
    <w:sectPr w:rsidR="00451E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71F9F"/>
    <w:rsid w:val="00451E94"/>
    <w:rsid w:val="00B71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997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1799</Words>
  <Characters>10258</Characters>
  <Application>Microsoft Office Word</Application>
  <DocSecurity>0</DocSecurity>
  <Lines>85</Lines>
  <Paragraphs>24</Paragraphs>
  <ScaleCrop>false</ScaleCrop>
  <Company>SPecialiST RePack</Company>
  <LinksUpToDate>false</LinksUpToDate>
  <CharactersWithSpaces>12033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2</cp:revision>
  <cp:lastPrinted>2015-01-30T10:49:00Z</cp:lastPrinted>
  <dcterms:created xsi:type="dcterms:W3CDTF">2015-01-30T10:45:00Z</dcterms:created>
  <dcterms:modified xsi:type="dcterms:W3CDTF">2015-01-30T10:50:00Z</dcterms:modified>
</cp:coreProperties>
</file>